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92" w:rsidRDefault="000E4F2B"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拟聘用人员情况表</w:t>
      </w:r>
    </w:p>
    <w:tbl>
      <w:tblPr>
        <w:tblW w:w="13881" w:type="dxa"/>
        <w:jc w:val="center"/>
        <w:tblLayout w:type="fixed"/>
        <w:tblLook w:val="04A0"/>
      </w:tblPr>
      <w:tblGrid>
        <w:gridCol w:w="996"/>
        <w:gridCol w:w="605"/>
        <w:gridCol w:w="1175"/>
        <w:gridCol w:w="960"/>
        <w:gridCol w:w="1080"/>
        <w:gridCol w:w="1197"/>
        <w:gridCol w:w="7"/>
        <w:gridCol w:w="998"/>
        <w:gridCol w:w="7"/>
        <w:gridCol w:w="1584"/>
        <w:gridCol w:w="760"/>
        <w:gridCol w:w="6"/>
        <w:gridCol w:w="549"/>
        <w:gridCol w:w="990"/>
        <w:gridCol w:w="542"/>
        <w:gridCol w:w="860"/>
        <w:gridCol w:w="564"/>
        <w:gridCol w:w="1001"/>
      </w:tblGrid>
      <w:tr w:rsidR="005F3892" w:rsidTr="0090531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拟聘人员姓名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聘用前工作单位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专业技能测试成绩（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B9702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本岗位</w:t>
            </w:r>
            <w:r w:rsidR="000E4F2B">
              <w:rPr>
                <w:rFonts w:ascii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B9702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本岗位</w:t>
            </w:r>
            <w:r w:rsidR="000E4F2B">
              <w:rPr>
                <w:rFonts w:ascii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B9702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本岗位</w:t>
            </w:r>
            <w:r w:rsidR="000E4F2B">
              <w:rPr>
                <w:rFonts w:ascii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Default="000E4F2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其他条件匹配情况</w:t>
            </w:r>
            <w:r w:rsidR="00B97029">
              <w:rPr>
                <w:rFonts w:ascii="宋体" w:hAnsi="宋体" w:cs="宋体" w:hint="eastAsia"/>
                <w:kern w:val="0"/>
                <w:sz w:val="24"/>
                <w:szCs w:val="24"/>
              </w:rPr>
              <w:t>及说明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轨道交通工程与技术学院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轨道专任教师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黄丽莹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bookmarkStart w:id="0" w:name="OLE_LINK2"/>
            <w:bookmarkStart w:id="1" w:name="OLE_LINK1"/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  <w:bookmarkEnd w:id="0"/>
            <w:bookmarkEnd w:id="1"/>
          </w:p>
        </w:tc>
      </w:tr>
      <w:tr w:rsidR="005F3892" w:rsidTr="00905315">
        <w:trPr>
          <w:trHeight w:val="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轨道交通工程与技术学院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轨道专任教师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tabs>
                <w:tab w:val="left" w:pos="361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毕昆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高级电机、电力电子与驱动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英国谢菲尔德大学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采埃孚集团天合汽车安全技术有限公司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cs="宋体" w:hint="eastAsia"/>
                <w:sz w:val="24"/>
                <w:szCs w:val="24"/>
              </w:rPr>
              <w:t>电气工程与技术学院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常州轻工职业技术学院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苏州冠阅电气科技有限公司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cs="宋体" w:hint="eastAsia"/>
                <w:sz w:val="24"/>
                <w:szCs w:val="24"/>
              </w:rPr>
              <w:t>电气工程与技术学院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江海天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新能源应用技术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常州轻工职业技术学院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江苏优为智造系统集成有限公司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信息工程与技</w:t>
            </w: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术学院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计算机类教师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徐亦卿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905315" w:rsidP="00905315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美国南加利福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>尼亚</w:t>
            </w:r>
            <w:r w:rsidR="000E4F2B" w:rsidRPr="008110E1">
              <w:rPr>
                <w:rFonts w:asci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85.8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经贸管理学院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货币、银行与金融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英国伯明翰大学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经贸管理学院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王鸣之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人力资源发展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英国曼彻斯特大学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82.7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旅游与烹饪学院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休闲体育专业教师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周铭扬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337823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84.3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旅游与烹饪学院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休闲体育专业教师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朱文君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84.05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吴歆岑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87.2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王荣香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常州冶金技师学院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海外教育学院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尹晓菲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陈蕾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81.45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王晓嫄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兴业银行</w:t>
            </w:r>
            <w:r w:rsidR="005B4A73">
              <w:rPr>
                <w:rFonts w:ascii="宋体" w:cs="宋体" w:hint="eastAsia"/>
                <w:kern w:val="0"/>
                <w:sz w:val="24"/>
                <w:szCs w:val="24"/>
              </w:rPr>
              <w:t>常州分行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82.2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72.35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高教所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高职教育研究与管理干事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魏文静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75.3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信息化中心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信息系统建设与运维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蒋金涛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7D31FB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江苏易龙信息股份有限公司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殷冬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76.7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黄宁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中共党史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84.4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73.45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李楠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教育经济与管理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72.45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谢雨颖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79.2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71.35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5F3892" w:rsidRPr="008110E1" w:rsidRDefault="00B320F6" w:rsidP="005B4A73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递补，</w:t>
            </w:r>
            <w:r w:rsidR="000E4F2B"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</w:p>
        </w:tc>
      </w:tr>
      <w:tr w:rsidR="005F3892" w:rsidTr="0090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6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60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5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08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4" w:type="dxa"/>
            <w:gridSpan w:val="2"/>
            <w:vAlign w:val="center"/>
          </w:tcPr>
          <w:p w:rsidR="005F3892" w:rsidRPr="008110E1" w:rsidRDefault="000E4F2B" w:rsidP="0039013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00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158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55" w:type="dxa"/>
            <w:gridSpan w:val="2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542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564" w:type="dxa"/>
            <w:vAlign w:val="center"/>
          </w:tcPr>
          <w:p w:rsidR="005F3892" w:rsidRPr="008110E1" w:rsidRDefault="000E4F2B" w:rsidP="00E73BD9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5F3892" w:rsidRPr="008110E1" w:rsidRDefault="00B320F6" w:rsidP="00B320F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递补，</w:t>
            </w:r>
            <w:r w:rsidR="000E4F2B" w:rsidRPr="008110E1">
              <w:rPr>
                <w:rFonts w:ascii="宋体" w:hAnsi="宋体" w:cs="宋体" w:hint="eastAsia"/>
                <w:kern w:val="0"/>
                <w:sz w:val="24"/>
                <w:szCs w:val="24"/>
              </w:rPr>
              <w:t>匹配</w:t>
            </w:r>
            <w:bookmarkStart w:id="2" w:name="_GoBack"/>
            <w:bookmarkEnd w:id="2"/>
          </w:p>
        </w:tc>
      </w:tr>
    </w:tbl>
    <w:p w:rsidR="005F3892" w:rsidRDefault="005F3892"/>
    <w:sectPr w:rsidR="005F3892" w:rsidSect="005F38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2B" w:rsidRDefault="000E4F2B" w:rsidP="00E73BD9">
      <w:r>
        <w:separator/>
      </w:r>
    </w:p>
  </w:endnote>
  <w:endnote w:type="continuationSeparator" w:id="1">
    <w:p w:rsidR="000E4F2B" w:rsidRDefault="000E4F2B" w:rsidP="00E7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2B" w:rsidRDefault="000E4F2B" w:rsidP="00E73BD9">
      <w:r>
        <w:separator/>
      </w:r>
    </w:p>
  </w:footnote>
  <w:footnote w:type="continuationSeparator" w:id="1">
    <w:p w:rsidR="000E4F2B" w:rsidRDefault="000E4F2B" w:rsidP="00E7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97A"/>
    <w:rsid w:val="000E4F2B"/>
    <w:rsid w:val="00180803"/>
    <w:rsid w:val="001B4545"/>
    <w:rsid w:val="001E2D1A"/>
    <w:rsid w:val="00337823"/>
    <w:rsid w:val="0039013F"/>
    <w:rsid w:val="00393762"/>
    <w:rsid w:val="003E0E19"/>
    <w:rsid w:val="004D387A"/>
    <w:rsid w:val="0056317C"/>
    <w:rsid w:val="005B4A73"/>
    <w:rsid w:val="005F3892"/>
    <w:rsid w:val="006B68D9"/>
    <w:rsid w:val="007B13E2"/>
    <w:rsid w:val="007D31FB"/>
    <w:rsid w:val="0080297A"/>
    <w:rsid w:val="008110E1"/>
    <w:rsid w:val="00905315"/>
    <w:rsid w:val="00A02DB3"/>
    <w:rsid w:val="00A9662D"/>
    <w:rsid w:val="00B320F6"/>
    <w:rsid w:val="00B91637"/>
    <w:rsid w:val="00B97029"/>
    <w:rsid w:val="00CC0FDD"/>
    <w:rsid w:val="00D36B77"/>
    <w:rsid w:val="00D8485F"/>
    <w:rsid w:val="00DA3997"/>
    <w:rsid w:val="00DF4526"/>
    <w:rsid w:val="00E73BD9"/>
    <w:rsid w:val="00F96420"/>
    <w:rsid w:val="00FA444A"/>
    <w:rsid w:val="07E84CEB"/>
    <w:rsid w:val="0D6B2E14"/>
    <w:rsid w:val="0E1A7C7E"/>
    <w:rsid w:val="19297AF5"/>
    <w:rsid w:val="1DAF4BF7"/>
    <w:rsid w:val="2462268E"/>
    <w:rsid w:val="2CD474DE"/>
    <w:rsid w:val="3810488A"/>
    <w:rsid w:val="3A457835"/>
    <w:rsid w:val="5EA47CC9"/>
    <w:rsid w:val="717A19CC"/>
    <w:rsid w:val="74E9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新闻正文"/>
    <w:basedOn w:val="a"/>
    <w:uiPriority w:val="99"/>
    <w:rsid w:val="005F3892"/>
    <w:pPr>
      <w:spacing w:beforeLines="50" w:afterLines="50" w:line="360" w:lineRule="auto"/>
      <w:ind w:leftChars="50" w:left="50" w:rightChars="50" w:right="50" w:firstLineChars="200" w:firstLine="200"/>
    </w:pPr>
    <w:rPr>
      <w:sz w:val="24"/>
      <w:szCs w:val="24"/>
    </w:rPr>
  </w:style>
  <w:style w:type="paragraph" w:customStyle="1" w:styleId="Anews">
    <w:name w:val="Anews"/>
    <w:basedOn w:val="a"/>
    <w:next w:val="a"/>
    <w:uiPriority w:val="99"/>
    <w:rsid w:val="005F3892"/>
    <w:pPr>
      <w:spacing w:beforeLines="50" w:afterLines="50" w:line="360" w:lineRule="auto"/>
      <w:ind w:leftChars="50" w:left="50" w:rightChars="50" w:right="50" w:firstLineChars="200" w:firstLine="200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3B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3B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1313</Characters>
  <Application>Microsoft Office Word</Application>
  <DocSecurity>0</DocSecurity>
  <Lines>10</Lines>
  <Paragraphs>3</Paragraphs>
  <ScaleCrop>false</ScaleCrop>
  <Company>微软中国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周文华</dc:creator>
  <cp:lastModifiedBy>PC</cp:lastModifiedBy>
  <cp:revision>13</cp:revision>
  <dcterms:created xsi:type="dcterms:W3CDTF">2018-11-27T08:26:00Z</dcterms:created>
  <dcterms:modified xsi:type="dcterms:W3CDTF">2019-05-15T01:59:00Z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